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04685" w14:textId="3BFEEC5A" w:rsidR="00BB373C" w:rsidRPr="005A1F34" w:rsidRDefault="00BB373C" w:rsidP="00BB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1F34">
        <w:rPr>
          <w:rFonts w:ascii="Times New Roman" w:hAnsi="Times New Roman" w:cs="Times New Roman"/>
          <w:b/>
          <w:bCs/>
          <w:sz w:val="40"/>
          <w:szCs w:val="40"/>
        </w:rPr>
        <w:t>Особенности речевого развития детей 2–3 лет</w:t>
      </w:r>
    </w:p>
    <w:p w14:paraId="67CAFAE6" w14:textId="634508B4" w:rsidR="005A1F34" w:rsidRDefault="005A1F34" w:rsidP="005A1F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Данилова Г.П., воспитатель, </w:t>
      </w:r>
    </w:p>
    <w:p w14:paraId="1DECAE96" w14:textId="71083779" w:rsidR="005A1F34" w:rsidRDefault="005A1F34" w:rsidP="005A1F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высшая квалификационная категория</w:t>
      </w:r>
    </w:p>
    <w:p w14:paraId="3DBDF9F5" w14:textId="77777777" w:rsidR="00BB373C" w:rsidRPr="00BB373C" w:rsidRDefault="00BB373C" w:rsidP="005A1F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5DB68" w14:textId="2089FD39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За год, от двух до трех лет,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14:paraId="146D5DA8" w14:textId="66B45ACE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К трем годам дети учатся говорить фразами из 2-4 слов, предложениями. Они уже могут выражать словами свои желания, передавать свои мысли и чувства. В словаре по-прежнему преобладают существительные.</w:t>
      </w:r>
    </w:p>
    <w:p w14:paraId="448C70A9" w14:textId="7309969F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Понимание речи взрослого все еще значительно превосходит произносительные возможности.</w:t>
      </w:r>
    </w:p>
    <w:p w14:paraId="35C69F40" w14:textId="79A2B998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На третьем году жизни подвижность артикуляционного аппарата повышается, но произношение ребенка еще не соответствует норме. В этом возрасте ребенок пытается приблизить свое произношение к общепринятому, трудные по артикуляции звуки он заменяет простыми.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 xml:space="preserve">К трем годам четко оформляется артикуляция гласных звуков и простых согласных: м, н, </w:t>
      </w:r>
      <w:proofErr w:type="gramStart"/>
      <w:r w:rsidRPr="00BB37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373C">
        <w:rPr>
          <w:rFonts w:ascii="Times New Roman" w:hAnsi="Times New Roman" w:cs="Times New Roman"/>
          <w:sz w:val="28"/>
          <w:szCs w:val="28"/>
        </w:rPr>
        <w:t>, б. Для детей этого возраста нормой считается смягчение согласных.</w:t>
      </w:r>
    </w:p>
    <w:p w14:paraId="448F8550" w14:textId="7261E463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Фонематическое восприятие в это время уже хорошо развито: дети почти не смешивают слова, близкие по звучанию, и пытаются сохранить слоговую структуру слова. Дети замечают неправильности произношения слов сверстниками, пытаются их исправить, хотя подчас сами не владеют такими умениями. Позже дети научатся критически относиться не только к чужой, но и к своей речи.</w:t>
      </w:r>
    </w:p>
    <w:p w14:paraId="264FCC4F" w14:textId="0FDF25A0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Появляется в речи слово «Я». Доступны к пониманию сказки, рассказы.</w:t>
      </w:r>
    </w:p>
    <w:p w14:paraId="25D03812" w14:textId="49EBAF1D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На данном этапе надо обратить внимание если у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отсутствует фразовая речь (возможны: умственная отсталость, аутизм, тяжелые нарушения речи).</w:t>
      </w:r>
    </w:p>
    <w:p w14:paraId="593A0DF4" w14:textId="59457FAE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 xml:space="preserve">Отмечается, что в звукопроизношении для детей 2-3 лет характерна общая </w:t>
      </w:r>
      <w:proofErr w:type="spellStart"/>
      <w:r w:rsidRPr="00BB373C">
        <w:rPr>
          <w:rFonts w:ascii="Times New Roman" w:hAnsi="Times New Roman" w:cs="Times New Roman"/>
          <w:sz w:val="28"/>
          <w:szCs w:val="28"/>
        </w:rPr>
        <w:t>смягченность</w:t>
      </w:r>
      <w:proofErr w:type="spellEnd"/>
      <w:r w:rsidRPr="00BB373C">
        <w:rPr>
          <w:rFonts w:ascii="Times New Roman" w:hAnsi="Times New Roman" w:cs="Times New Roman"/>
          <w:sz w:val="28"/>
          <w:szCs w:val="28"/>
        </w:rPr>
        <w:t xml:space="preserve"> речи. Такое несовершенство произношения еще не требует специальной коррекции.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Но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аппарата: губ, языка, щек.</w:t>
      </w:r>
    </w:p>
    <w:p w14:paraId="5EED3AB8" w14:textId="67845DCE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</w:t>
      </w:r>
      <w:r w:rsidRPr="00BB373C">
        <w:rPr>
          <w:rFonts w:ascii="Times New Roman" w:hAnsi="Times New Roman" w:cs="Times New Roman"/>
          <w:sz w:val="28"/>
          <w:szCs w:val="28"/>
        </w:rPr>
        <w:t>тобы речь ребенка развивалась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в норме - необходимо:</w:t>
      </w:r>
    </w:p>
    <w:p w14:paraId="291CB85E" w14:textId="5F864D7E" w:rsidR="00BB373C" w:rsidRPr="00BB373C" w:rsidRDefault="00BB373C" w:rsidP="00BB37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14:paraId="34C91E61" w14:textId="07A57142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Учить различать на слух сначала три слова с опорой на картинки (машина — мишка — мышка).</w:t>
      </w:r>
    </w:p>
    <w:p w14:paraId="5259263B" w14:textId="7BDDEF72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Учить дифференцировать звукоподражание (выбор из 3-4 предметов или картинок) посредством игр типа «Кто тебя позвал?» («Кто тебя позвал: петушок, курочка, цыпленок (или гусь?»).</w:t>
      </w:r>
    </w:p>
    <w:p w14:paraId="004DCF72" w14:textId="236A4ED1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 xml:space="preserve">• Учить дифференцировать близкие по звучанию звукоподражания (ку-ку — ко-ко, </w:t>
      </w:r>
      <w:proofErr w:type="gramStart"/>
      <w:r w:rsidRPr="00BB373C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BB373C">
        <w:rPr>
          <w:rFonts w:ascii="Times New Roman" w:hAnsi="Times New Roman" w:cs="Times New Roman"/>
          <w:sz w:val="28"/>
          <w:szCs w:val="28"/>
        </w:rPr>
        <w:t xml:space="preserve"> — тук-тук, ку-ка-ре-ку — ку-ку и т. д.).</w:t>
      </w:r>
    </w:p>
    <w:p w14:paraId="01C05E50" w14:textId="0A9B262A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lastRenderedPageBreak/>
        <w:t xml:space="preserve">• Учить обозначать средствами звукоподражания знакомые предметы и объекты (тик-так; ту-ту-ту; мяу-мяу; </w:t>
      </w:r>
      <w:proofErr w:type="spellStart"/>
      <w:r w:rsidRPr="00BB373C">
        <w:rPr>
          <w:rFonts w:ascii="Times New Roman" w:hAnsi="Times New Roman" w:cs="Times New Roman"/>
          <w:sz w:val="28"/>
          <w:szCs w:val="28"/>
        </w:rPr>
        <w:t>ав-ав-ав</w:t>
      </w:r>
      <w:proofErr w:type="spellEnd"/>
      <w:r w:rsidRPr="00BB373C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26FF22E9" w14:textId="360A9BBB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Рекомендуется учить детей вслушиваться в звучание слов (чтение книг, слушание аудиокниг, обсуждение праздников).</w:t>
      </w:r>
    </w:p>
    <w:p w14:paraId="24EB017D" w14:textId="5005178B" w:rsid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развивать слуховое восприятие (повторять за взрослым слова, разучивать доступные чистоговорки, пословицы, стихи).</w:t>
      </w:r>
    </w:p>
    <w:p w14:paraId="326C758D" w14:textId="2BB5F6E1" w:rsidR="00BB373C" w:rsidRPr="00BB373C" w:rsidRDefault="00BB373C" w:rsidP="00BB37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Развивать крупную и мелкую моторику.</w:t>
      </w:r>
    </w:p>
    <w:p w14:paraId="5EDC4FE1" w14:textId="4B2A0F5F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Существует тесная связь между развитием речи и развитием крупной и мелкой моторики рук, т. к. проекция руки в головном мозге очень близко расположена к речевой зоне, которая формируется под влиянием импульсов поступающих от мышц рук и пальцев. Поэтому рекомендуется постоянно использовать в общении с детьми игры и пособия по развитию общей и мелкой моторики. Отметим, что о важности развития мелкой моторики знают многие, а о значении развития общей моторики говорится мало.</w:t>
      </w:r>
    </w:p>
    <w:p w14:paraId="1DE49532" w14:textId="0266BA22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BB373C">
        <w:rPr>
          <w:rFonts w:ascii="Times New Roman" w:hAnsi="Times New Roman" w:cs="Times New Roman"/>
          <w:sz w:val="28"/>
          <w:szCs w:val="28"/>
        </w:rPr>
        <w:t>Развивать артикуляционный аппарат и мимику, используя истории «Веселого Язычка».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С этого периода необходимо тренировать артикуляционный аппарат, и создавать предпосылки для появления свистящих и шипящих звуков.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В общении с ребенком можно использовать различные движения губ и языка в игровой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Привлекать внимание детей к артикуляции взрослых.</w:t>
      </w:r>
    </w:p>
    <w:p w14:paraId="5ABBDB64" w14:textId="5A09F8AE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BB373C">
        <w:rPr>
          <w:rFonts w:ascii="Times New Roman" w:hAnsi="Times New Roman" w:cs="Times New Roman"/>
          <w:sz w:val="28"/>
          <w:szCs w:val="28"/>
        </w:rPr>
        <w:t>Развивать речевое дыхание.</w:t>
      </w:r>
    </w:p>
    <w:p w14:paraId="68A09A1C" w14:textId="1521E495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Правильная постановка дыхания детей играет немаловажную роль для развития у них устной речи.</w:t>
      </w:r>
    </w:p>
    <w:p w14:paraId="1A8E9430" w14:textId="5E4CA9A6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Упражнение «Футбол» - дуть на горошину через соломинку, стараясь попасть в ворота.</w:t>
      </w:r>
    </w:p>
    <w:p w14:paraId="723DBF39" w14:textId="787E2231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Упражнение «Фокус» - язык чашечкой, сдувать ватку с носа.</w:t>
      </w:r>
    </w:p>
    <w:p w14:paraId="6D675C1D" w14:textId="157F18CE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Упражнение «Согреть руки» - выдох со звуком х-х-хо.</w:t>
      </w:r>
    </w:p>
    <w:p w14:paraId="5B3208A5" w14:textId="19644E12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Упражнение «Остудить воду» - выдох со звуком ф-ф-ф.</w:t>
      </w:r>
    </w:p>
    <w:p w14:paraId="2036E76A" w14:textId="14CA994C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Упражнение «Бабочка» - сдувать бумажную бабочку с цветка.</w:t>
      </w:r>
    </w:p>
    <w:p w14:paraId="5F61B4D4" w14:textId="31B6F4DC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Д. Развивать качество голоса (силу, высоту).</w:t>
      </w:r>
    </w:p>
    <w:p w14:paraId="6F487100" w14:textId="23AA44E9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Проговаривание звуков, звукосочетаний, звукоподражаний (</w:t>
      </w:r>
      <w:proofErr w:type="spellStart"/>
      <w:r w:rsidRPr="00BB373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B373C">
        <w:rPr>
          <w:rFonts w:ascii="Times New Roman" w:hAnsi="Times New Roman" w:cs="Times New Roman"/>
          <w:sz w:val="28"/>
          <w:szCs w:val="28"/>
        </w:rPr>
        <w:t>, ко-ко, пи-пи и т. 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с разной высотой голоса: как мышка, как медведь.</w:t>
      </w:r>
    </w:p>
    <w:p w14:paraId="02CB874D" w14:textId="280475B7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Проговаривание звуков, звукосочетаний, звукоподражаний (</w:t>
      </w:r>
      <w:proofErr w:type="spellStart"/>
      <w:r w:rsidRPr="00BB373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B373C">
        <w:rPr>
          <w:rFonts w:ascii="Times New Roman" w:hAnsi="Times New Roman" w:cs="Times New Roman"/>
          <w:sz w:val="28"/>
          <w:szCs w:val="28"/>
        </w:rPr>
        <w:t>, ко-ко, пи-пи и т. п.) с разной силой (громкостью)голоса: очень громко, тихо, умеренно; увеличение/уменьшение громкости к концу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фразы (АААА, АААА).</w:t>
      </w:r>
    </w:p>
    <w:p w14:paraId="3BDC39A6" w14:textId="3D5C2427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BB373C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высшие психические функции: память, внимание, мышление и восприятие, т. к. все они тесно взаимосвязаны с речью.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Для этого в младшем дошкольном возрасте можно использовать:</w:t>
      </w:r>
    </w:p>
    <w:p w14:paraId="2B7551BD" w14:textId="76046F54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Чтение книг.</w:t>
      </w:r>
    </w:p>
    <w:p w14:paraId="5BD8C586" w14:textId="20A4546A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Беседы,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рассказы на различные темы: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B373C">
        <w:rPr>
          <w:rFonts w:ascii="Times New Roman" w:hAnsi="Times New Roman" w:cs="Times New Roman"/>
          <w:sz w:val="28"/>
          <w:szCs w:val="28"/>
        </w:rPr>
        <w:t>как я провел сегодняшний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что нового я увидел, узнал, запомнил,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что мне понравилось на празднике,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что я увидел на прогулке,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что я сегодня кушал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373C">
        <w:rPr>
          <w:rFonts w:ascii="Times New Roman" w:hAnsi="Times New Roman" w:cs="Times New Roman"/>
          <w:sz w:val="28"/>
          <w:szCs w:val="28"/>
        </w:rPr>
        <w:t>.</w:t>
      </w:r>
    </w:p>
    <w:p w14:paraId="4CBE8F26" w14:textId="5F895B81" w:rsidR="00CF2958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• Слушание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B373C">
        <w:rPr>
          <w:rFonts w:ascii="Times New Roman" w:hAnsi="Times New Roman" w:cs="Times New Roman"/>
          <w:sz w:val="28"/>
          <w:szCs w:val="28"/>
        </w:rPr>
        <w:t>обсуждение аудио ск</w:t>
      </w:r>
      <w:r>
        <w:rPr>
          <w:rFonts w:ascii="Times New Roman" w:hAnsi="Times New Roman" w:cs="Times New Roman"/>
          <w:sz w:val="28"/>
          <w:szCs w:val="28"/>
        </w:rPr>
        <w:t>азок</w:t>
      </w:r>
      <w:r w:rsidRPr="00BB373C">
        <w:rPr>
          <w:rFonts w:ascii="Times New Roman" w:hAnsi="Times New Roman" w:cs="Times New Roman"/>
          <w:sz w:val="28"/>
          <w:szCs w:val="28"/>
        </w:rPr>
        <w:t>.</w:t>
      </w:r>
    </w:p>
    <w:p w14:paraId="744018A8" w14:textId="68A764B6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B8D889" w14:textId="77777777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73C" w:rsidRPr="00BB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B96"/>
    <w:multiLevelType w:val="hybridMultilevel"/>
    <w:tmpl w:val="D24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53840"/>
    <w:multiLevelType w:val="multilevel"/>
    <w:tmpl w:val="60C0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1F"/>
    <w:rsid w:val="005A1F34"/>
    <w:rsid w:val="00733A48"/>
    <w:rsid w:val="007A1A41"/>
    <w:rsid w:val="0085531F"/>
    <w:rsid w:val="00BB373C"/>
    <w:rsid w:val="00BF1CB9"/>
    <w:rsid w:val="00CF2958"/>
    <w:rsid w:val="00E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7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7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7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7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7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Данилова</dc:creator>
  <cp:lastModifiedBy>user</cp:lastModifiedBy>
  <cp:revision>3</cp:revision>
  <dcterms:created xsi:type="dcterms:W3CDTF">2020-05-13T16:37:00Z</dcterms:created>
  <dcterms:modified xsi:type="dcterms:W3CDTF">2020-05-13T16:38:00Z</dcterms:modified>
</cp:coreProperties>
</file>